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B924A2" w:rsidRPr="00D64356" w:rsidRDefault="00B924A2" w:rsidP="00B924A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B924A2" w:rsidRPr="00D64356" w:rsidRDefault="00B924A2" w:rsidP="00B924A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B924A2" w:rsidRPr="00D64356" w:rsidRDefault="00B924A2" w:rsidP="00B924A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B924A2" w:rsidRPr="00D64356" w:rsidRDefault="00B924A2" w:rsidP="00B924A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B924A2" w:rsidP="00B924A2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456682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3B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456682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2E08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B924A2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C5AEF9251D1B4A1AADF833A1D1D28179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7A731B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C5AEF9251D1B4A1AADF833A1D1D28179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7A731B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7.10 - Divers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E41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A731B" w:rsidRPr="00033F94">
              <w:rPr>
                <w:rFonts w:ascii="Arial" w:hAnsi="Arial" w:cs="Arial"/>
                <w:b/>
                <w:sz w:val="20"/>
                <w:szCs w:val="20"/>
              </w:rPr>
              <w:t>Affectation des résultats</w:t>
            </w:r>
          </w:p>
        </w:tc>
      </w:tr>
    </w:tbl>
    <w:p w:rsidR="00B924A2" w:rsidRDefault="00B924A2" w:rsidP="00B924A2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924A2" w:rsidTr="00CB2920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924A2" w:rsidTr="00CB2920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B924A2" w:rsidTr="00CB292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924A2" w:rsidRPr="00E13320" w:rsidRDefault="00B924A2" w:rsidP="00B924A2">
      <w:pPr>
        <w:rPr>
          <w:sz w:val="2"/>
          <w:szCs w:val="2"/>
        </w:rPr>
      </w:pPr>
    </w:p>
    <w:p w:rsidR="00B924A2" w:rsidRDefault="00B924A2" w:rsidP="00B924A2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924A2" w:rsidTr="00CB2920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924A2" w:rsidTr="00CB2920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924A2" w:rsidTr="00CB2920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B924A2" w:rsidRDefault="00B924A2" w:rsidP="00B924A2">
      <w:pPr>
        <w:rPr>
          <w:sz w:val="8"/>
          <w:szCs w:val="8"/>
        </w:rPr>
      </w:pPr>
    </w:p>
    <w:p w:rsidR="00B924A2" w:rsidRPr="00F11D18" w:rsidRDefault="00B924A2" w:rsidP="00B924A2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B924A2" w:rsidTr="00CB2920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B924A2" w:rsidTr="00CB2920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4A2" w:rsidTr="00CB2920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Pr="002E64BE" w:rsidRDefault="00B924A2" w:rsidP="00CB2920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Pr="00E765F4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Pr="00E765F4" w:rsidRDefault="00B924A2" w:rsidP="00CB2920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24A2" w:rsidTr="00CB2920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2" w:rsidRDefault="00B924A2" w:rsidP="00CB2920">
            <w:pPr>
              <w:rPr>
                <w:sz w:val="20"/>
                <w:szCs w:val="20"/>
              </w:rPr>
            </w:pPr>
          </w:p>
        </w:tc>
      </w:tr>
      <w:tr w:rsidR="00B924A2" w:rsidTr="00CB2920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924A2" w:rsidTr="00CB2920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B924A2" w:rsidTr="00CB2920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B924A2" w:rsidTr="00CB2920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924A2" w:rsidTr="00CB2920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4A2" w:rsidRDefault="00B924A2" w:rsidP="00CB29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B924A2" w:rsidRDefault="00B924A2" w:rsidP="00B924A2">
      <w:pPr>
        <w:ind w:right="-851"/>
        <w:jc w:val="both"/>
        <w:rPr>
          <w:rFonts w:ascii="Arial" w:hAnsi="Arial" w:cs="Arial"/>
          <w:sz w:val="20"/>
        </w:rPr>
      </w:pPr>
    </w:p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2B32DD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64D008D6F0B44BF689BF85EE008AD8C3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E81713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B924A2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E81713" w:rsidRDefault="00E81713" w:rsidP="00B924A2">
      <w:pPr>
        <w:pStyle w:val="Sansinterligne"/>
        <w:jc w:val="both"/>
        <w:rPr>
          <w:rFonts w:ascii="Arial" w:hAnsi="Arial" w:cs="Arial"/>
          <w:b/>
          <w:u w:val="single"/>
        </w:rPr>
      </w:pPr>
      <w:r w:rsidRPr="00C318E9">
        <w:rPr>
          <w:rFonts w:ascii="Arial" w:hAnsi="Arial" w:cs="Arial"/>
          <w:b/>
          <w:sz w:val="20"/>
          <w:szCs w:val="20"/>
        </w:rPr>
        <w:t xml:space="preserve">Suivant </w:t>
      </w:r>
      <w:r>
        <w:rPr>
          <w:rFonts w:ascii="Arial" w:hAnsi="Arial" w:cs="Arial"/>
          <w:b/>
          <w:sz w:val="20"/>
          <w:szCs w:val="20"/>
        </w:rPr>
        <w:t>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21 mars 2022</w:t>
      </w:r>
      <w:r w:rsidRPr="00C318E9">
        <w:rPr>
          <w:rFonts w:ascii="Arial" w:hAnsi="Arial" w:cs="Arial"/>
          <w:b/>
          <w:sz w:val="20"/>
          <w:szCs w:val="20"/>
        </w:rPr>
        <w:t xml:space="preserve">, il </w:t>
      </w:r>
      <w:r>
        <w:rPr>
          <w:rFonts w:ascii="Arial" w:hAnsi="Arial" w:cs="Arial"/>
          <w:b/>
          <w:sz w:val="20"/>
          <w:szCs w:val="20"/>
        </w:rPr>
        <w:t>est</w:t>
      </w:r>
      <w:r w:rsidRPr="00C318E9">
        <w:rPr>
          <w:rFonts w:ascii="Arial" w:hAnsi="Arial" w:cs="Arial"/>
          <w:b/>
          <w:sz w:val="20"/>
          <w:szCs w:val="20"/>
        </w:rPr>
        <w:t xml:space="preserve"> demandé au Conseil </w:t>
      </w:r>
      <w:r>
        <w:rPr>
          <w:rFonts w:ascii="Arial" w:hAnsi="Arial" w:cs="Arial"/>
          <w:b/>
          <w:sz w:val="20"/>
          <w:szCs w:val="20"/>
        </w:rPr>
        <w:t>c</w:t>
      </w:r>
      <w:r w:rsidRPr="00C318E9">
        <w:rPr>
          <w:rFonts w:ascii="Arial" w:hAnsi="Arial" w:cs="Arial"/>
          <w:b/>
          <w:sz w:val="20"/>
          <w:szCs w:val="20"/>
        </w:rPr>
        <w:t xml:space="preserve">ommunautaire </w:t>
      </w:r>
      <w:r w:rsidRPr="00EA66DB">
        <w:rPr>
          <w:rFonts w:ascii="Arial" w:hAnsi="Arial" w:cs="Arial"/>
          <w:b/>
          <w:sz w:val="20"/>
          <w:szCs w:val="20"/>
        </w:rPr>
        <w:t xml:space="preserve">de bien vouloir </w:t>
      </w:r>
      <w:r w:rsidRPr="00F72D6E">
        <w:rPr>
          <w:rFonts w:ascii="Arial" w:hAnsi="Arial" w:cs="Arial"/>
          <w:b/>
          <w:sz w:val="20"/>
          <w:szCs w:val="20"/>
        </w:rPr>
        <w:t>en délibérer et </w:t>
      </w:r>
      <w:r>
        <w:rPr>
          <w:rFonts w:ascii="Arial" w:hAnsi="Arial" w:cs="Arial"/>
          <w:b/>
          <w:sz w:val="20"/>
          <w:szCs w:val="20"/>
        </w:rPr>
        <w:t>d’adopter les affectations des résultats telles que présentées ci-après.</w:t>
      </w:r>
    </w:p>
    <w:p w:rsidR="00E81713" w:rsidRDefault="00E81713" w:rsidP="00CB2920">
      <w:pPr>
        <w:pStyle w:val="Paragraphedeliste"/>
        <w:numPr>
          <w:ilvl w:val="0"/>
          <w:numId w:val="13"/>
        </w:numPr>
        <w:spacing w:before="240"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D4C38">
        <w:rPr>
          <w:rFonts w:ascii="Arial" w:hAnsi="Arial" w:cs="Arial"/>
          <w:b/>
          <w:sz w:val="20"/>
          <w:szCs w:val="20"/>
          <w:u w:val="single"/>
        </w:rPr>
        <w:t>Budget Principal</w:t>
      </w:r>
    </w:p>
    <w:p w:rsidR="00E81713" w:rsidRPr="00B924A2" w:rsidRDefault="00E81713" w:rsidP="00E81713">
      <w:pPr>
        <w:rPr>
          <w:rFonts w:ascii="Arial" w:hAnsi="Arial" w:cs="Arial"/>
          <w:sz w:val="8"/>
          <w:szCs w:val="8"/>
        </w:rPr>
      </w:pP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93"/>
        <w:gridCol w:w="1880"/>
        <w:gridCol w:w="1240"/>
      </w:tblGrid>
      <w:tr w:rsidR="00E81713" w:rsidRPr="000127D6" w:rsidTr="007A731B">
        <w:trPr>
          <w:trHeight w:val="276"/>
        </w:trPr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27D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Résultat de fonctionnement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Résultat de l'exercice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1 379 344,27 €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Résultats antérieurs reportés (Ligne 002 du CA)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6 852 857,52 €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Résultat à affecter (hors restes à réaliser)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8 232 201,79 €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B924A2">
        <w:trPr>
          <w:trHeight w:val="1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127D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Solde d'exécution de la section d'investissement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d'exécution cumulé d'investissement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  2 627 210,06 €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des restes à réaliser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       72 300,73 €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17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Besoin de financement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2 699 510,79 €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0127D6" w:rsidTr="00B924A2">
        <w:trPr>
          <w:trHeight w:val="11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6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  <w:r w:rsidRPr="000127D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  <w:t xml:space="preserve">AFFECTATION DE RESULTAT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Affectation en réserves (R 1068) en investissement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2 699 510,79 €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RI 1068</w:t>
            </w:r>
          </w:p>
        </w:tc>
      </w:tr>
      <w:tr w:rsidR="00E81713" w:rsidRPr="000127D6" w:rsidTr="007A731B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Report en fonctionnement (R 002)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7A73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5 532 691,00 €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0127D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D6">
              <w:rPr>
                <w:rFonts w:ascii="Arial" w:hAnsi="Arial" w:cs="Arial"/>
                <w:color w:val="000000"/>
                <w:sz w:val="20"/>
                <w:szCs w:val="20"/>
              </w:rPr>
              <w:t>RF 002</w:t>
            </w:r>
          </w:p>
        </w:tc>
      </w:tr>
    </w:tbl>
    <w:p w:rsidR="00B924A2" w:rsidRPr="00B924A2" w:rsidRDefault="00B924A2" w:rsidP="00E81713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24A2" w:rsidTr="00CB2920">
        <w:tc>
          <w:tcPr>
            <w:tcW w:w="9060" w:type="dxa"/>
            <w:shd w:val="clear" w:color="auto" w:fill="CCFFCC"/>
          </w:tcPr>
          <w:p w:rsidR="00B924A2" w:rsidRPr="003346E0" w:rsidRDefault="00B924A2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924A2" w:rsidRPr="00B40707" w:rsidRDefault="00B924A2" w:rsidP="00CB2920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924A2" w:rsidRPr="003346E0" w:rsidRDefault="00B924A2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Pr="00A7575A" w:rsidRDefault="00B924A2" w:rsidP="00B924A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B924A2" w:rsidRPr="00B924A2" w:rsidRDefault="00B924A2" w:rsidP="00E81713">
      <w:pPr>
        <w:rPr>
          <w:rFonts w:ascii="Arial" w:hAnsi="Arial" w:cs="Arial"/>
          <w:sz w:val="12"/>
          <w:szCs w:val="12"/>
        </w:rPr>
      </w:pPr>
    </w:p>
    <w:p w:rsidR="00E81713" w:rsidRDefault="00E81713" w:rsidP="00E81713">
      <w:pPr>
        <w:pStyle w:val="Paragraphedeliste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Budget annexe « </w:t>
      </w:r>
      <w:r w:rsidRPr="00FD4C38">
        <w:rPr>
          <w:rFonts w:ascii="Arial" w:hAnsi="Arial" w:cs="Arial"/>
          <w:b/>
          <w:sz w:val="20"/>
          <w:szCs w:val="20"/>
          <w:u w:val="single"/>
        </w:rPr>
        <w:t>Ordures Ménagères (REOM)</w:t>
      </w:r>
      <w:r>
        <w:rPr>
          <w:rFonts w:ascii="Arial" w:hAnsi="Arial" w:cs="Arial"/>
          <w:b/>
          <w:sz w:val="20"/>
          <w:szCs w:val="20"/>
          <w:u w:val="single"/>
        </w:rPr>
        <w:t> »</w:t>
      </w:r>
    </w:p>
    <w:p w:rsidR="00E81713" w:rsidRPr="00B924A2" w:rsidRDefault="00E81713" w:rsidP="00E81713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1240"/>
      </w:tblGrid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Résultat d’exploitation</w:t>
            </w:r>
            <w:r w:rsidRPr="009805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Résultat de l'exercice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18 535,48 €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Résultats antérieurs reportés (Ligne 002 du 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1 305,33 €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Résultat à affecter (hors restes à réaliser)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7A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19 840,81 €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B924A2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805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Solde d'exécution de la section d'investissement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d'exécution cumulé d'investissement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51 351,35 €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RI OO1</w:t>
            </w: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des restes à réaliser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-            6 624,00 €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B924A2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Besoin de financement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B924A2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  <w:r w:rsidRPr="009805A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  <w:t xml:space="preserve">AFFECTATION DE RESULTAT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7A731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Affectation en réserves (R 1068) en investissement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exploitation </w:t>
            </w: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>(R 002)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19 840,81 €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9805A1" w:rsidTr="00CB2920">
        <w:trPr>
          <w:trHeight w:val="276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exploitation</w:t>
            </w:r>
            <w:r w:rsidRPr="009805A1">
              <w:rPr>
                <w:rFonts w:ascii="Arial" w:hAnsi="Arial" w:cs="Arial"/>
                <w:color w:val="000000"/>
                <w:sz w:val="20"/>
                <w:szCs w:val="20"/>
              </w:rPr>
              <w:t xml:space="preserve"> (D 002)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7A731B" w:rsidRDefault="00E81713" w:rsidP="007A73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3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9805A1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24A2" w:rsidRPr="00B924A2" w:rsidRDefault="00B924A2" w:rsidP="00E81713">
      <w:pPr>
        <w:spacing w:line="276" w:lineRule="auto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731B" w:rsidTr="00CB2920">
        <w:tc>
          <w:tcPr>
            <w:tcW w:w="9060" w:type="dxa"/>
            <w:shd w:val="clear" w:color="auto" w:fill="CCFFCC"/>
          </w:tcPr>
          <w:p w:rsidR="007A731B" w:rsidRPr="003346E0" w:rsidRDefault="007A731B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A731B" w:rsidRPr="00B40707" w:rsidRDefault="007A731B" w:rsidP="00CB2920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7A731B" w:rsidRPr="003346E0" w:rsidRDefault="007A731B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Pr="00A7575A" w:rsidRDefault="00B924A2" w:rsidP="00B924A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7A731B" w:rsidRDefault="007A731B" w:rsidP="00E8171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E81713" w:rsidRPr="005F32C5" w:rsidRDefault="00E81713" w:rsidP="00E81713">
      <w:pPr>
        <w:pStyle w:val="Paragraphedeliste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5F32C5">
        <w:rPr>
          <w:rFonts w:ascii="Arial" w:hAnsi="Arial" w:cs="Arial"/>
          <w:b/>
          <w:sz w:val="20"/>
          <w:szCs w:val="20"/>
          <w:u w:val="single"/>
        </w:rPr>
        <w:lastRenderedPageBreak/>
        <w:t>Budget annexe « Ordures Ménagères (TEOM) »</w:t>
      </w:r>
    </w:p>
    <w:p w:rsidR="00E81713" w:rsidRPr="00674138" w:rsidRDefault="00E81713" w:rsidP="00E81713">
      <w:pPr>
        <w:rPr>
          <w:rFonts w:ascii="Arial" w:hAnsi="Arial" w:cs="Arial"/>
          <w:sz w:val="12"/>
          <w:szCs w:val="12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93"/>
        <w:gridCol w:w="1760"/>
        <w:gridCol w:w="1240"/>
      </w:tblGrid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Résultat de fonctionnement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114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 de l'exercice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164 747,25 €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Résultats antérieurs reportés (Ligne 002 du CA)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1 704 835,83 €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 à affecter (hors restes à réaliser)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1 869 583,08 €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Solde d'exécution de la section d'investissement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6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d'exécution cumulé d'investissement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1 026 632,88 €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 OO1</w:t>
            </w: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des restes à réaliser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-      28 792,92 €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Besoin de financement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  <w:t xml:space="preserve">AFFECTATION DE RESULTAT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6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Affectation en réserves (R 1068) en investissement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-  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color w:val="000000"/>
                <w:sz w:val="20"/>
                <w:szCs w:val="20"/>
              </w:rPr>
              <w:t>R 1068</w:t>
            </w: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Report en fonctionnement (R 002)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1 869 583,08 €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CB29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 002</w:t>
            </w:r>
          </w:p>
        </w:tc>
      </w:tr>
    </w:tbl>
    <w:p w:rsidR="005F32C5" w:rsidRDefault="005F32C5" w:rsidP="00E8171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32C5" w:rsidTr="00CB2920">
        <w:tc>
          <w:tcPr>
            <w:tcW w:w="9060" w:type="dxa"/>
            <w:shd w:val="clear" w:color="auto" w:fill="CCFFCC"/>
          </w:tcPr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F32C5" w:rsidRPr="00B40707" w:rsidRDefault="005F32C5" w:rsidP="00CB2920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Pr="00A7575A" w:rsidRDefault="00B924A2" w:rsidP="00B924A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F32C5" w:rsidRDefault="005F32C5" w:rsidP="00E81713">
      <w:pPr>
        <w:rPr>
          <w:rFonts w:ascii="Arial" w:hAnsi="Arial" w:cs="Arial"/>
          <w:sz w:val="20"/>
          <w:szCs w:val="20"/>
        </w:rPr>
      </w:pPr>
    </w:p>
    <w:p w:rsidR="00B924A2" w:rsidRPr="00674138" w:rsidRDefault="00B924A2" w:rsidP="00E81713">
      <w:pPr>
        <w:rPr>
          <w:rFonts w:ascii="Arial" w:hAnsi="Arial" w:cs="Arial"/>
          <w:sz w:val="20"/>
          <w:szCs w:val="20"/>
        </w:rPr>
      </w:pPr>
    </w:p>
    <w:p w:rsidR="00E81713" w:rsidRDefault="00E81713" w:rsidP="00E81713">
      <w:pPr>
        <w:pStyle w:val="Paragraphedeliste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Budget annexe « </w:t>
      </w:r>
      <w:r w:rsidRPr="00FD4C38">
        <w:rPr>
          <w:rFonts w:ascii="Arial" w:hAnsi="Arial" w:cs="Arial"/>
          <w:b/>
          <w:sz w:val="20"/>
          <w:szCs w:val="20"/>
          <w:u w:val="single"/>
        </w:rPr>
        <w:t>Production d’Eau</w:t>
      </w:r>
      <w:r>
        <w:rPr>
          <w:rFonts w:ascii="Arial" w:hAnsi="Arial" w:cs="Arial"/>
          <w:b/>
          <w:sz w:val="20"/>
          <w:szCs w:val="20"/>
          <w:u w:val="single"/>
        </w:rPr>
        <w:t> »</w:t>
      </w:r>
    </w:p>
    <w:p w:rsidR="00E81713" w:rsidRPr="00187416" w:rsidRDefault="00E81713" w:rsidP="00E81713">
      <w:pPr>
        <w:rPr>
          <w:rFonts w:ascii="Arial" w:hAnsi="Arial" w:cs="Arial"/>
          <w:sz w:val="12"/>
          <w:szCs w:val="1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93"/>
        <w:gridCol w:w="1440"/>
        <w:gridCol w:w="1240"/>
      </w:tblGrid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Résultat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d’exploitation</w:t>
            </w: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6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 de l'exercice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22 227,28 €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Résultats antérieurs reportés (Ligne 002 du CA)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51 498,38 €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Résultat à affecter (hors restes à réaliser)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F32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73 725,66 €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RF 002</w:t>
            </w: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Solde d'exécution de la section d'investissement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13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d'exécution cumulé d'investissement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 22 075,60 €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RI 001</w:t>
            </w: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des restes à réaliser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- 55 282,00 €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Besoin de financement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- 33 206,40 €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  <w:r w:rsidRPr="0067413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  <w:t xml:space="preserve">AFFECTATION DE RESULTAT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68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5F32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Affectation en réserves (R 1068) en investissement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- 33 206,40 €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713" w:rsidRPr="00674138" w:rsidTr="00CB2920">
        <w:trPr>
          <w:trHeight w:val="276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en exploitation</w:t>
            </w: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 xml:space="preserve"> (R 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40 519,26 €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674138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138">
              <w:rPr>
                <w:rFonts w:ascii="Arial" w:hAnsi="Arial" w:cs="Arial"/>
                <w:color w:val="000000"/>
                <w:sz w:val="20"/>
                <w:szCs w:val="20"/>
              </w:rPr>
              <w:t>R002</w:t>
            </w:r>
          </w:p>
        </w:tc>
      </w:tr>
    </w:tbl>
    <w:p w:rsidR="00E81713" w:rsidRDefault="00E81713" w:rsidP="00E81713">
      <w:pPr>
        <w:rPr>
          <w:rFonts w:ascii="Arial" w:hAnsi="Arial" w:cs="Arial"/>
          <w:sz w:val="19"/>
          <w:szCs w:val="19"/>
        </w:rPr>
      </w:pPr>
    </w:p>
    <w:p w:rsidR="00B924A2" w:rsidRDefault="00B924A2" w:rsidP="00E81713">
      <w:pPr>
        <w:rPr>
          <w:rFonts w:ascii="Arial" w:hAnsi="Arial" w:cs="Arial"/>
          <w:sz w:val="19"/>
          <w:szCs w:val="19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32C5" w:rsidTr="00CB2920">
        <w:tc>
          <w:tcPr>
            <w:tcW w:w="9060" w:type="dxa"/>
            <w:shd w:val="clear" w:color="auto" w:fill="CCFFCC"/>
          </w:tcPr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F32C5" w:rsidRPr="00B40707" w:rsidRDefault="005F32C5" w:rsidP="00CB2920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Pr="00A7575A" w:rsidRDefault="00B924A2" w:rsidP="00B924A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F32C5" w:rsidRDefault="005F32C5" w:rsidP="00E81713">
      <w:pPr>
        <w:rPr>
          <w:rFonts w:ascii="Arial" w:hAnsi="Arial" w:cs="Arial"/>
          <w:sz w:val="19"/>
          <w:szCs w:val="19"/>
        </w:rPr>
      </w:pPr>
    </w:p>
    <w:p w:rsidR="00E81713" w:rsidRDefault="00E81713" w:rsidP="00E81713">
      <w:pPr>
        <w:pStyle w:val="Paragraphedeliste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Budget annexe « </w:t>
      </w:r>
      <w:r w:rsidRPr="000E453C">
        <w:rPr>
          <w:rFonts w:ascii="Arial" w:hAnsi="Arial" w:cs="Arial"/>
          <w:b/>
          <w:sz w:val="20"/>
          <w:szCs w:val="20"/>
          <w:u w:val="single"/>
        </w:rPr>
        <w:t>Ateliers relais</w:t>
      </w:r>
      <w:r>
        <w:rPr>
          <w:rFonts w:ascii="Arial" w:hAnsi="Arial" w:cs="Arial"/>
          <w:b/>
          <w:sz w:val="20"/>
          <w:szCs w:val="20"/>
          <w:u w:val="single"/>
        </w:rPr>
        <w:t> »</w:t>
      </w:r>
    </w:p>
    <w:p w:rsidR="00E81713" w:rsidRPr="004F62A6" w:rsidRDefault="00E81713" w:rsidP="00E81713">
      <w:pPr>
        <w:rPr>
          <w:rFonts w:ascii="Arial" w:hAnsi="Arial" w:cs="Arial"/>
          <w:sz w:val="12"/>
          <w:szCs w:val="12"/>
        </w:rPr>
      </w:pPr>
    </w:p>
    <w:tbl>
      <w:tblPr>
        <w:tblW w:w="8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517"/>
        <w:gridCol w:w="1560"/>
      </w:tblGrid>
      <w:tr w:rsidR="00E81713" w:rsidRPr="004F62A6" w:rsidTr="00CB2920">
        <w:trPr>
          <w:trHeight w:val="276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F62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Résultat de fonctionnement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Résultat de l'exercice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123 206,68 € </w:t>
            </w:r>
          </w:p>
        </w:tc>
      </w:tr>
      <w:tr w:rsidR="00E81713" w:rsidRPr="004F62A6" w:rsidTr="00CB2920">
        <w:trPr>
          <w:trHeight w:val="34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Résultats antérieurs reportés (Ligne 002 du CA)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 313 820,12 €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Résultat à affecter (hors restes à réaliser)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437 026,80 €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F62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Solde d'exécution de la section d'investissement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Solde d'exécution cumulé d'investissement  (RI 001)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- 363 829,73 €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 xml:space="preserve">Solde des restes à réaliser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5F32C5" w:rsidRDefault="00E81713" w:rsidP="005F32C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F32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68 489,54 €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Besoin de financement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- 295 340,19 €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</w:pPr>
            <w:r w:rsidRPr="004F62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double"/>
              </w:rPr>
              <w:t xml:space="preserve">AFFECTATION DE RESULTAT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 xml:space="preserve">Affectation en réserves (R 1068) en investissement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295 340,19 € </w:t>
            </w:r>
          </w:p>
        </w:tc>
      </w:tr>
      <w:tr w:rsidR="00E81713" w:rsidRPr="004F62A6" w:rsidTr="00CB2920">
        <w:trPr>
          <w:trHeight w:val="2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13" w:rsidRPr="004F62A6" w:rsidRDefault="00E81713" w:rsidP="00CB2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color w:val="000000"/>
                <w:sz w:val="20"/>
                <w:szCs w:val="20"/>
              </w:rPr>
              <w:t>Report en fonctionnement (R 002)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713" w:rsidRPr="004F62A6" w:rsidRDefault="00E81713" w:rsidP="005F3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141 686,61 € </w:t>
            </w:r>
          </w:p>
        </w:tc>
      </w:tr>
    </w:tbl>
    <w:p w:rsidR="00E81713" w:rsidRDefault="00E81713" w:rsidP="00E8171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32C5" w:rsidTr="00CB2920">
        <w:tc>
          <w:tcPr>
            <w:tcW w:w="9060" w:type="dxa"/>
            <w:shd w:val="clear" w:color="auto" w:fill="CCFFCC"/>
          </w:tcPr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F32C5" w:rsidRPr="00B40707" w:rsidRDefault="005F32C5" w:rsidP="00CB2920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5F32C5" w:rsidRPr="003346E0" w:rsidRDefault="005F32C5" w:rsidP="00CB2920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Pr="00A7575A" w:rsidRDefault="00B924A2" w:rsidP="00B924A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F32C5" w:rsidRPr="004F62A6" w:rsidRDefault="005F32C5" w:rsidP="00E81713">
      <w:pPr>
        <w:rPr>
          <w:rFonts w:ascii="Arial" w:hAnsi="Arial" w:cs="Arial"/>
          <w:sz w:val="20"/>
          <w:szCs w:val="20"/>
        </w:rPr>
      </w:pPr>
    </w:p>
    <w:p w:rsidR="00E81713" w:rsidRPr="000E453C" w:rsidRDefault="00E81713" w:rsidP="00E81713">
      <w:pPr>
        <w:pStyle w:val="Paragraphedeliste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0E453C">
        <w:rPr>
          <w:rFonts w:ascii="Arial" w:hAnsi="Arial" w:cs="Arial"/>
          <w:b/>
          <w:sz w:val="20"/>
          <w:szCs w:val="20"/>
          <w:u w:val="single"/>
        </w:rPr>
        <w:t>Autres budgets annexes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Vente de terrains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 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 « La </w:t>
      </w:r>
      <w:proofErr w:type="spellStart"/>
      <w:r>
        <w:rPr>
          <w:rFonts w:ascii="Arial" w:hAnsi="Arial" w:cs="Arial"/>
          <w:sz w:val="20"/>
          <w:szCs w:val="20"/>
        </w:rPr>
        <w:t>Papillonnière</w:t>
      </w:r>
      <w:proofErr w:type="spellEnd"/>
      <w:r>
        <w:rPr>
          <w:rFonts w:ascii="Arial" w:hAnsi="Arial" w:cs="Arial"/>
          <w:sz w:val="20"/>
          <w:szCs w:val="20"/>
        </w:rPr>
        <w:t> »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« Les </w:t>
      </w:r>
      <w:proofErr w:type="spellStart"/>
      <w:r>
        <w:rPr>
          <w:rFonts w:ascii="Arial" w:hAnsi="Arial" w:cs="Arial"/>
          <w:sz w:val="20"/>
          <w:szCs w:val="20"/>
        </w:rPr>
        <w:t>Neuvillières</w:t>
      </w:r>
      <w:proofErr w:type="spellEnd"/>
      <w:r>
        <w:rPr>
          <w:rFonts w:ascii="Arial" w:hAnsi="Arial" w:cs="Arial"/>
          <w:sz w:val="20"/>
          <w:szCs w:val="20"/>
        </w:rPr>
        <w:t> »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 d’Activités « La </w:t>
      </w:r>
      <w:proofErr w:type="spellStart"/>
      <w:r>
        <w:rPr>
          <w:rFonts w:ascii="Arial" w:hAnsi="Arial" w:cs="Arial"/>
          <w:sz w:val="20"/>
          <w:szCs w:val="20"/>
        </w:rPr>
        <w:t>Douitée</w:t>
      </w:r>
      <w:proofErr w:type="spellEnd"/>
      <w:r>
        <w:rPr>
          <w:rFonts w:ascii="Arial" w:hAnsi="Arial" w:cs="Arial"/>
          <w:sz w:val="20"/>
          <w:szCs w:val="20"/>
        </w:rPr>
        <w:t> »</w:t>
      </w:r>
    </w:p>
    <w:p w:rsidR="00E81713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 d’Activités « La </w:t>
      </w:r>
      <w:proofErr w:type="spellStart"/>
      <w:r>
        <w:rPr>
          <w:rFonts w:ascii="Arial" w:hAnsi="Arial" w:cs="Arial"/>
          <w:sz w:val="20"/>
          <w:szCs w:val="20"/>
        </w:rPr>
        <w:t>Papillonnière</w:t>
      </w:r>
      <w:proofErr w:type="spellEnd"/>
      <w:r>
        <w:rPr>
          <w:rFonts w:ascii="Arial" w:hAnsi="Arial" w:cs="Arial"/>
          <w:sz w:val="20"/>
          <w:szCs w:val="20"/>
        </w:rPr>
        <w:t xml:space="preserve"> II (PIPA) »</w:t>
      </w:r>
    </w:p>
    <w:p w:rsidR="00E81713" w:rsidRPr="00594FF9" w:rsidRDefault="00E81713" w:rsidP="00E81713">
      <w:pPr>
        <w:pStyle w:val="Sansinterlign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Autres ZAE </w:t>
      </w:r>
    </w:p>
    <w:p w:rsidR="00E81713" w:rsidRDefault="00E81713" w:rsidP="00E8171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E81713" w:rsidRPr="000E453C" w:rsidRDefault="00E81713" w:rsidP="00E81713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que c</w:t>
      </w:r>
      <w:r w:rsidRPr="000E453C">
        <w:rPr>
          <w:rFonts w:ascii="Arial" w:hAnsi="Arial" w:cs="Arial"/>
          <w:sz w:val="20"/>
          <w:szCs w:val="20"/>
        </w:rPr>
        <w:t>es budgets annexes sont réalisés sur la section de fonctionnement et font l'objet d'une gestion de stock,</w:t>
      </w:r>
      <w:r>
        <w:rPr>
          <w:rFonts w:ascii="Arial" w:hAnsi="Arial" w:cs="Arial"/>
          <w:sz w:val="20"/>
          <w:szCs w:val="20"/>
        </w:rPr>
        <w:t xml:space="preserve"> i</w:t>
      </w:r>
      <w:r w:rsidRPr="000E453C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est</w:t>
      </w:r>
      <w:r w:rsidRPr="000E453C">
        <w:rPr>
          <w:rFonts w:ascii="Arial" w:hAnsi="Arial" w:cs="Arial"/>
          <w:sz w:val="20"/>
          <w:szCs w:val="20"/>
        </w:rPr>
        <w:t xml:space="preserve"> proposé</w:t>
      </w:r>
      <w:r>
        <w:rPr>
          <w:rFonts w:ascii="Arial" w:hAnsi="Arial" w:cs="Arial"/>
          <w:sz w:val="20"/>
          <w:szCs w:val="20"/>
        </w:rPr>
        <w:t xml:space="preserve"> au Conseil communautaire</w:t>
      </w:r>
      <w:r w:rsidRPr="000E453C">
        <w:rPr>
          <w:rFonts w:ascii="Arial" w:hAnsi="Arial" w:cs="Arial"/>
          <w:sz w:val="20"/>
          <w:szCs w:val="20"/>
        </w:rPr>
        <w:t xml:space="preserve"> de décider de ne pas utiliser la procédure d'affectation sur ce</w:t>
      </w:r>
      <w:r>
        <w:rPr>
          <w:rFonts w:ascii="Arial" w:hAnsi="Arial" w:cs="Arial"/>
          <w:sz w:val="20"/>
          <w:szCs w:val="20"/>
        </w:rPr>
        <w:t>s</w:t>
      </w:r>
      <w:r w:rsidRPr="000E453C">
        <w:rPr>
          <w:rFonts w:ascii="Arial" w:hAnsi="Arial" w:cs="Arial"/>
          <w:sz w:val="20"/>
          <w:szCs w:val="20"/>
        </w:rPr>
        <w:t xml:space="preserve"> budget</w:t>
      </w:r>
      <w:r>
        <w:rPr>
          <w:rFonts w:ascii="Arial" w:hAnsi="Arial" w:cs="Arial"/>
          <w:sz w:val="20"/>
          <w:szCs w:val="20"/>
        </w:rPr>
        <w:t>s</w:t>
      </w:r>
      <w:r w:rsidRPr="000E453C">
        <w:rPr>
          <w:rFonts w:ascii="Arial" w:hAnsi="Arial" w:cs="Arial"/>
          <w:sz w:val="20"/>
          <w:szCs w:val="20"/>
        </w:rPr>
        <w:t>.</w:t>
      </w:r>
    </w:p>
    <w:p w:rsidR="004F52C3" w:rsidRDefault="004F52C3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B924A2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24A2" w:rsidRPr="003346E0" w:rsidRDefault="00B924A2" w:rsidP="00B924A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B924A2" w:rsidTr="00CB2920">
        <w:tc>
          <w:tcPr>
            <w:tcW w:w="9210" w:type="dxa"/>
            <w:gridSpan w:val="6"/>
          </w:tcPr>
          <w:p w:rsidR="00B924A2" w:rsidRDefault="00B924A2" w:rsidP="00CB2920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B924A2" w:rsidRDefault="00B924A2" w:rsidP="00CB2920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B924A2" w:rsidRPr="009719AB" w:rsidRDefault="00B924A2" w:rsidP="00CB2920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924A2" w:rsidRPr="003346E0" w:rsidTr="00CB2920">
        <w:tc>
          <w:tcPr>
            <w:tcW w:w="9210" w:type="dxa"/>
            <w:gridSpan w:val="6"/>
          </w:tcPr>
          <w:p w:rsidR="00B924A2" w:rsidRPr="003346E0" w:rsidRDefault="00B924A2" w:rsidP="00CB2920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24A2" w:rsidTr="00CB2920">
        <w:tc>
          <w:tcPr>
            <w:tcW w:w="9210" w:type="dxa"/>
            <w:gridSpan w:val="6"/>
          </w:tcPr>
          <w:p w:rsidR="00B924A2" w:rsidRPr="009719AB" w:rsidRDefault="00B924A2" w:rsidP="00CB2920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</w:r>
            <w:r w:rsidR="002B32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B924A2" w:rsidRDefault="00B924A2" w:rsidP="001F349C">
      <w:pPr>
        <w:pStyle w:val="Corpsdetexte2"/>
        <w:rPr>
          <w:rFonts w:cs="Arial"/>
        </w:rPr>
      </w:pPr>
    </w:p>
    <w:p w:rsidR="00B924A2" w:rsidRPr="004944C6" w:rsidRDefault="00B924A2" w:rsidP="001F349C">
      <w:pPr>
        <w:pStyle w:val="Corpsdetexte2"/>
        <w:rPr>
          <w:rFonts w:cs="Arial"/>
          <w:sz w:val="12"/>
          <w:szCs w:val="12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20" w:rsidRDefault="00CB2920">
      <w:r>
        <w:separator/>
      </w:r>
    </w:p>
  </w:endnote>
  <w:endnote w:type="continuationSeparator" w:id="0">
    <w:p w:rsidR="00CB2920" w:rsidRDefault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0" w:rsidRDefault="00CB2920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B32DD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B32DD">
      <w:rPr>
        <w:b/>
        <w:noProof/>
      </w:rPr>
      <w:t>6</w:t>
    </w:r>
    <w:r>
      <w:rPr>
        <w:b/>
      </w:rPr>
      <w:fldChar w:fldCharType="end"/>
    </w:r>
  </w:p>
  <w:p w:rsidR="00CB2920" w:rsidRDefault="00CB29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20" w:rsidRDefault="00CB2920">
      <w:r>
        <w:separator/>
      </w:r>
    </w:p>
  </w:footnote>
  <w:footnote w:type="continuationSeparator" w:id="0">
    <w:p w:rsidR="00CB2920" w:rsidRDefault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20" w:rsidRPr="00FC7859" w:rsidRDefault="00CB2920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Pr="00FC7859">
      <w:rPr>
        <w:rFonts w:ascii="Arial" w:hAnsi="Arial" w:cs="Arial"/>
        <w:b/>
        <w:sz w:val="32"/>
        <w:szCs w:val="32"/>
      </w:rPr>
      <w:t>D202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3-4</w:t>
    </w:r>
  </w:p>
  <w:p w:rsidR="00CB2920" w:rsidRPr="002370A4" w:rsidRDefault="00CB2920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16331"/>
    <w:multiLevelType w:val="hybridMultilevel"/>
    <w:tmpl w:val="37340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76F"/>
    <w:multiLevelType w:val="hybridMultilevel"/>
    <w:tmpl w:val="872AB53C"/>
    <w:lvl w:ilvl="0" w:tplc="AF141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2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B32DD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1425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6682"/>
    <w:rsid w:val="00457D4D"/>
    <w:rsid w:val="00463551"/>
    <w:rsid w:val="00482BB8"/>
    <w:rsid w:val="00493728"/>
    <w:rsid w:val="004937FD"/>
    <w:rsid w:val="004944C6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32C5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A731B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24A2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B2920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1713"/>
    <w:rsid w:val="00E8496E"/>
    <w:rsid w:val="00EA23E7"/>
    <w:rsid w:val="00EB10FA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0D267A0-F30F-40B9-82A1-01C1E32E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E817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EF9251D1B4A1AADF833A1D1D28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58396-2120-438F-AE8B-F836CB43D910}"/>
      </w:docPartPr>
      <w:docPartBody>
        <w:p w:rsidR="00E758B0" w:rsidRDefault="00E758B0">
          <w:pPr>
            <w:pStyle w:val="C5AEF9251D1B4A1AADF833A1D1D2817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4D008D6F0B44BF689BF85EE008AD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D07C8-2268-42A3-B7B2-7E8002EF04BE}"/>
      </w:docPartPr>
      <w:docPartBody>
        <w:p w:rsidR="00E758B0" w:rsidRDefault="00E758B0">
          <w:pPr>
            <w:pStyle w:val="64D008D6F0B44BF689BF85EE008AD8C3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0"/>
    <w:rsid w:val="00166AE4"/>
    <w:rsid w:val="00E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5AEF9251D1B4A1AADF833A1D1D28179">
    <w:name w:val="C5AEF9251D1B4A1AADF833A1D1D28179"/>
  </w:style>
  <w:style w:type="paragraph" w:customStyle="1" w:styleId="64D008D6F0B44BF689BF85EE008AD8C3">
    <w:name w:val="64D008D6F0B44BF689BF85EE008AD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28BAA3-BF24-4B71-8E29-7B84E27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47</TotalTime>
  <Pages>6</Pages>
  <Words>1597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8</cp:revision>
  <cp:lastPrinted>2022-04-06T08:26:00Z</cp:lastPrinted>
  <dcterms:created xsi:type="dcterms:W3CDTF">2022-03-25T15:02:00Z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