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981738" w:rsidRPr="00D64356" w:rsidRDefault="00981738" w:rsidP="00981738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981738" w:rsidRPr="00D64356" w:rsidRDefault="00981738" w:rsidP="00981738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48</w:t>
            </w:r>
          </w:p>
          <w:p w:rsidR="00981738" w:rsidRPr="00D64356" w:rsidRDefault="00981738" w:rsidP="00981738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6</w:t>
            </w:r>
          </w:p>
          <w:p w:rsidR="00981738" w:rsidRPr="00D64356" w:rsidRDefault="00981738" w:rsidP="00981738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D278EF" w:rsidRDefault="00981738" w:rsidP="00981738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295C6E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janvier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9609E3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277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9609E3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C593A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295C6E">
              <w:rPr>
                <w:b/>
                <w:sz w:val="20"/>
              </w:rPr>
              <w:t>27 Janvier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295C6E">
              <w:t>27 janvier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en salle </w:t>
            </w:r>
            <w:r w:rsidR="00295C6E">
              <w:t>municipale du Vaudeville à Vire</w:t>
            </w:r>
            <w:r w:rsidR="003B1CFC">
              <w:t xml:space="preserve">, </w:t>
            </w:r>
            <w:r w:rsidR="00295C6E">
              <w:t>lieu choisi afin de pouvoir respecter les préconisations sanitaires liées à la pandémie de la Covid-19</w:t>
            </w:r>
            <w:r w:rsidR="000301AA">
              <w:t>, sous la présidence de</w:t>
            </w:r>
            <w:r w:rsidR="003B1CFC">
              <w:t xml:space="preserve"> 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295C6E">
              <w:t>21 janvier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295C6E">
              <w:t>21 janvier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981738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M. Corentin GOETHALS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 xml:space="preserve">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9D67D686ED7C4E4CB091DB8370F53529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47663B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8 - Domaines de compétences par thèmes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9D67D686ED7C4E4CB091DB8370F53529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47663B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8.5 - Politique de la Ville-Habitat-Logement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981738">
            <w:pPr>
              <w:ind w:right="1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7F5CBD" w:rsidRPr="007F5CB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Protocole « Habiter Mieux » (pôle de proximité de Saint-Sever) – Versement d’une subvention</w:t>
            </w:r>
          </w:p>
        </w:tc>
      </w:tr>
    </w:tbl>
    <w:p w:rsidR="00981738" w:rsidRPr="00981738" w:rsidRDefault="00981738" w:rsidP="00981738">
      <w:pPr>
        <w:ind w:right="-851"/>
        <w:jc w:val="both"/>
        <w:rPr>
          <w:rFonts w:ascii="Arial" w:hAnsi="Arial" w:cs="Arial"/>
          <w:sz w:val="12"/>
          <w:szCs w:val="12"/>
        </w:rPr>
      </w:pPr>
    </w:p>
    <w:tbl>
      <w:tblPr>
        <w:tblW w:w="998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901"/>
        <w:gridCol w:w="1900"/>
        <w:gridCol w:w="2320"/>
        <w:gridCol w:w="1140"/>
        <w:gridCol w:w="851"/>
      </w:tblGrid>
      <w:tr w:rsidR="00981738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981738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2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981738" w:rsidTr="00E33768">
        <w:trPr>
          <w:trHeight w:val="27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981738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7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1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4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6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981738" w:rsidTr="00E33768">
        <w:trPr>
          <w:trHeight w:val="22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2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5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981738" w:rsidTr="00E33768">
        <w:trPr>
          <w:trHeight w:val="307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21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Denis JOUAULT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23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0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5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981738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31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Eric MARTIN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981738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8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7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Corentin GOETHALS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Serge COUASNON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272"/>
        </w:trPr>
        <w:tc>
          <w:tcPr>
            <w:tcW w:w="2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738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738" w:rsidRDefault="00981738" w:rsidP="00E33768">
            <w:pPr>
              <w:rPr>
                <w:sz w:val="20"/>
                <w:szCs w:val="20"/>
              </w:rPr>
            </w:pPr>
          </w:p>
        </w:tc>
      </w:tr>
      <w:tr w:rsidR="00981738" w:rsidTr="00E33768">
        <w:trPr>
          <w:trHeight w:val="156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81738" w:rsidTr="00E33768">
        <w:trPr>
          <w:trHeight w:val="18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981738" w:rsidTr="00E33768">
        <w:trPr>
          <w:trHeight w:val="26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981738" w:rsidTr="00E33768">
        <w:trPr>
          <w:trHeight w:val="1413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 xml:space="preserve">V de l'article 10 de la Loi n°2021-1465 du 10 novembre 2021)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981738" w:rsidTr="00E33768">
        <w:trPr>
          <w:trHeight w:val="1588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738" w:rsidRDefault="00981738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</w:tbl>
    <w:p w:rsidR="00014AE9" w:rsidRPr="00F60A16" w:rsidRDefault="002B4DEC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A67ED71553B64DD5A4E73D7FD1A511A4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7F5CBD">
            <w:rPr>
              <w:rFonts w:ascii="Arial" w:hAnsi="Arial" w:cs="Arial"/>
              <w:b/>
              <w:sz w:val="20"/>
            </w:rPr>
            <w:t>Mme Nicole DESMOTTES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981738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7F5CBD" w:rsidRPr="005116F7" w:rsidRDefault="007F5CBD" w:rsidP="007F5CBD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5116F7">
        <w:rPr>
          <w:rFonts w:ascii="Arial" w:hAnsi="Arial" w:cs="Arial"/>
          <w:sz w:val="20"/>
          <w:szCs w:val="20"/>
        </w:rPr>
        <w:t>Par délibération du Conseil Communautaire du 10 décembre 2020, l’Intercom de la Vire au Noireau s’est engagée avec l’État et l’ANAH dans la poursuite de l’animation du protocole territorial d’aide à la rénovation thermique des logements privés sur le pôle de proximité de Sai</w:t>
      </w:r>
      <w:r>
        <w:rPr>
          <w:rFonts w:ascii="Arial" w:hAnsi="Arial" w:cs="Arial"/>
          <w:sz w:val="20"/>
          <w:szCs w:val="20"/>
        </w:rPr>
        <w:t xml:space="preserve">nt-Sever </w:t>
      </w:r>
      <w:r>
        <w:rPr>
          <w:rFonts w:ascii="Arial" w:hAnsi="Arial" w:cs="Arial"/>
          <w:sz w:val="20"/>
          <w:szCs w:val="20"/>
        </w:rPr>
        <w:br/>
        <w:t>dit « Habiter Mieux »</w:t>
      </w:r>
      <w:r w:rsidRPr="005116F7">
        <w:rPr>
          <w:rFonts w:ascii="Arial" w:hAnsi="Arial" w:cs="Arial"/>
          <w:sz w:val="20"/>
          <w:szCs w:val="20"/>
        </w:rPr>
        <w:t>. La convention annuelle a donc été prolongée pour</w:t>
      </w:r>
      <w:r>
        <w:rPr>
          <w:rFonts w:ascii="Arial" w:hAnsi="Arial" w:cs="Arial"/>
          <w:sz w:val="20"/>
          <w:szCs w:val="20"/>
        </w:rPr>
        <w:t xml:space="preserve"> l’année</w:t>
      </w:r>
      <w:r w:rsidRPr="005116F7">
        <w:rPr>
          <w:rFonts w:ascii="Arial" w:hAnsi="Arial" w:cs="Arial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>.</w:t>
      </w:r>
    </w:p>
    <w:p w:rsidR="007F5CBD" w:rsidRPr="005116F7" w:rsidRDefault="007F5CBD" w:rsidP="007F5CBD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5116F7">
        <w:rPr>
          <w:rFonts w:ascii="Arial" w:hAnsi="Arial" w:cs="Arial"/>
          <w:sz w:val="20"/>
          <w:szCs w:val="20"/>
        </w:rPr>
        <w:t>Dans le cadre de ce protocole, une demande de paiement a été adressée</w:t>
      </w:r>
      <w:r>
        <w:rPr>
          <w:rFonts w:ascii="Arial" w:hAnsi="Arial" w:cs="Arial"/>
          <w:sz w:val="20"/>
          <w:szCs w:val="20"/>
        </w:rPr>
        <w:t xml:space="preserve"> à l’Intercom de la Vire au Noireau</w:t>
      </w:r>
      <w:r w:rsidRPr="005116F7">
        <w:rPr>
          <w:rFonts w:ascii="Arial" w:hAnsi="Arial" w:cs="Arial"/>
          <w:sz w:val="20"/>
          <w:szCs w:val="20"/>
        </w:rPr>
        <w:t xml:space="preserve">, suite à la constitution de dossier de demande de subvention par l’animateur du protocole : le CDHAT. </w:t>
      </w:r>
    </w:p>
    <w:p w:rsidR="007F5CBD" w:rsidRPr="005116F7" w:rsidRDefault="007F5CBD" w:rsidP="007F5CBD">
      <w:pPr>
        <w:jc w:val="both"/>
        <w:rPr>
          <w:rFonts w:ascii="Arial" w:hAnsi="Arial" w:cs="Arial"/>
          <w:sz w:val="20"/>
          <w:szCs w:val="20"/>
        </w:rPr>
      </w:pPr>
      <w:r w:rsidRPr="005116F7">
        <w:rPr>
          <w:rFonts w:ascii="Arial" w:hAnsi="Arial" w:cs="Arial"/>
          <w:sz w:val="20"/>
          <w:szCs w:val="20"/>
        </w:rPr>
        <w:t xml:space="preserve">Les dossiers sont récapitulés dans le tableau </w:t>
      </w:r>
      <w:r>
        <w:rPr>
          <w:rFonts w:ascii="Arial" w:hAnsi="Arial" w:cs="Arial"/>
          <w:sz w:val="20"/>
          <w:szCs w:val="20"/>
        </w:rPr>
        <w:t>ci-dessous</w:t>
      </w:r>
      <w:r w:rsidRPr="005116F7">
        <w:rPr>
          <w:rFonts w:ascii="Arial" w:hAnsi="Arial" w:cs="Arial"/>
          <w:sz w:val="20"/>
          <w:szCs w:val="20"/>
        </w:rPr>
        <w:t xml:space="preserve">. </w:t>
      </w:r>
    </w:p>
    <w:p w:rsidR="007F5CBD" w:rsidRPr="0034523B" w:rsidRDefault="007F5CBD" w:rsidP="007F5CBD">
      <w:pPr>
        <w:tabs>
          <w:tab w:val="left" w:pos="1596"/>
        </w:tabs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XSpec="center" w:tblpY="86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9"/>
        <w:gridCol w:w="1309"/>
        <w:gridCol w:w="1123"/>
        <w:gridCol w:w="3248"/>
        <w:gridCol w:w="1109"/>
        <w:gridCol w:w="1204"/>
      </w:tblGrid>
      <w:tr w:rsidR="007F5CBD" w:rsidRPr="005116F7" w:rsidTr="001B1C5C">
        <w:trPr>
          <w:trHeight w:val="823"/>
        </w:trPr>
        <w:tc>
          <w:tcPr>
            <w:tcW w:w="1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CBD" w:rsidRPr="005A7156" w:rsidRDefault="007F5CBD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6">
              <w:rPr>
                <w:rFonts w:ascii="Arial" w:hAnsi="Arial" w:cs="Arial"/>
                <w:sz w:val="20"/>
                <w:szCs w:val="20"/>
              </w:rPr>
              <w:t>Occupant ou Bailleur</w:t>
            </w:r>
          </w:p>
        </w:tc>
        <w:tc>
          <w:tcPr>
            <w:tcW w:w="13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CBD" w:rsidRPr="005A7156" w:rsidRDefault="007F5CBD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6">
              <w:rPr>
                <w:rFonts w:ascii="Arial" w:hAnsi="Arial" w:cs="Arial"/>
                <w:bCs/>
                <w:sz w:val="20"/>
                <w:szCs w:val="20"/>
              </w:rPr>
              <w:t>Ville de résidence du propriétaire</w:t>
            </w:r>
          </w:p>
        </w:tc>
        <w:tc>
          <w:tcPr>
            <w:tcW w:w="11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CBD" w:rsidRPr="005A7156" w:rsidRDefault="007F5CBD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6">
              <w:rPr>
                <w:rFonts w:ascii="Arial" w:hAnsi="Arial" w:cs="Arial"/>
                <w:bCs/>
                <w:sz w:val="20"/>
                <w:szCs w:val="20"/>
              </w:rPr>
              <w:t>N° ANAH</w:t>
            </w:r>
          </w:p>
        </w:tc>
        <w:tc>
          <w:tcPr>
            <w:tcW w:w="3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CBD" w:rsidRPr="005A7156" w:rsidRDefault="007F5CBD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6">
              <w:rPr>
                <w:rFonts w:ascii="Arial" w:hAnsi="Arial" w:cs="Arial"/>
                <w:bCs/>
                <w:sz w:val="20"/>
                <w:szCs w:val="20"/>
              </w:rPr>
              <w:t>Nature des Travaux</w:t>
            </w:r>
          </w:p>
        </w:tc>
        <w:tc>
          <w:tcPr>
            <w:tcW w:w="11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CBD" w:rsidRPr="005A7156" w:rsidRDefault="007F5CBD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6">
              <w:rPr>
                <w:rFonts w:ascii="Arial" w:hAnsi="Arial" w:cs="Arial"/>
                <w:bCs/>
                <w:sz w:val="20"/>
                <w:szCs w:val="20"/>
              </w:rPr>
              <w:t>Demande de paiement</w:t>
            </w:r>
          </w:p>
        </w:tc>
        <w:tc>
          <w:tcPr>
            <w:tcW w:w="12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CBD" w:rsidRPr="005A7156" w:rsidRDefault="007F5CBD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6">
              <w:rPr>
                <w:rFonts w:ascii="Arial" w:hAnsi="Arial" w:cs="Arial"/>
                <w:bCs/>
                <w:sz w:val="20"/>
                <w:szCs w:val="20"/>
              </w:rPr>
              <w:t>Somme</w:t>
            </w:r>
          </w:p>
        </w:tc>
      </w:tr>
      <w:tr w:rsidR="007F5CBD" w:rsidRPr="005116F7" w:rsidTr="001B1C5C">
        <w:trPr>
          <w:trHeight w:val="540"/>
        </w:trPr>
        <w:tc>
          <w:tcPr>
            <w:tcW w:w="1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CBD" w:rsidRPr="005A7156" w:rsidRDefault="007F5CBD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6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3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CBD" w:rsidRPr="005A7156" w:rsidRDefault="007F5CBD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6">
              <w:rPr>
                <w:rFonts w:ascii="Arial" w:hAnsi="Arial" w:cs="Arial"/>
                <w:sz w:val="20"/>
                <w:szCs w:val="20"/>
              </w:rPr>
              <w:t>Campagnolles</w:t>
            </w:r>
          </w:p>
        </w:tc>
        <w:tc>
          <w:tcPr>
            <w:tcW w:w="11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CBD" w:rsidRPr="005A7156" w:rsidRDefault="007F5CBD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6">
              <w:rPr>
                <w:rFonts w:ascii="Arial" w:hAnsi="Arial" w:cs="Arial"/>
                <w:sz w:val="20"/>
                <w:szCs w:val="20"/>
              </w:rPr>
              <w:t>014013571</w:t>
            </w:r>
          </w:p>
        </w:tc>
        <w:tc>
          <w:tcPr>
            <w:tcW w:w="3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CBD" w:rsidRPr="005A7156" w:rsidRDefault="007F5CBD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6">
              <w:rPr>
                <w:rFonts w:ascii="Arial" w:hAnsi="Arial" w:cs="Arial"/>
                <w:sz w:val="20"/>
                <w:szCs w:val="20"/>
              </w:rPr>
              <w:t>Travaux de sortie de précarité énergétique</w:t>
            </w:r>
          </w:p>
        </w:tc>
        <w:tc>
          <w:tcPr>
            <w:tcW w:w="11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CBD" w:rsidRPr="005A7156" w:rsidRDefault="007F5CBD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CBD" w:rsidRPr="005A7156" w:rsidRDefault="007F5CBD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6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7156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</w:tbl>
    <w:p w:rsidR="007F5CBD" w:rsidRPr="005116F7" w:rsidRDefault="007F5CBD" w:rsidP="0047663B">
      <w:pPr>
        <w:spacing w:before="120"/>
        <w:ind w:right="-290"/>
        <w:jc w:val="both"/>
        <w:rPr>
          <w:rFonts w:ascii="Arial" w:hAnsi="Arial" w:cs="Arial"/>
          <w:sz w:val="20"/>
          <w:szCs w:val="20"/>
        </w:rPr>
      </w:pPr>
      <w:r w:rsidRPr="005116F7">
        <w:rPr>
          <w:rFonts w:ascii="Arial" w:hAnsi="Arial" w:cs="Arial"/>
          <w:sz w:val="20"/>
          <w:szCs w:val="20"/>
        </w:rPr>
        <w:t>Les crédits sont ouverts à l’article 20422 du budget principal de l’Intercom de la Vire au Noireau.</w:t>
      </w:r>
    </w:p>
    <w:p w:rsidR="007F5CBD" w:rsidRPr="005116F7" w:rsidRDefault="007F5CBD" w:rsidP="00981738">
      <w:pPr>
        <w:spacing w:before="120" w:after="100"/>
        <w:jc w:val="both"/>
        <w:rPr>
          <w:rFonts w:ascii="Arial" w:hAnsi="Arial" w:cs="Arial"/>
          <w:sz w:val="20"/>
          <w:szCs w:val="20"/>
        </w:rPr>
      </w:pPr>
      <w:r w:rsidRPr="005116F7">
        <w:rPr>
          <w:rFonts w:ascii="Arial" w:hAnsi="Arial" w:cs="Arial"/>
          <w:b/>
          <w:sz w:val="20"/>
          <w:szCs w:val="20"/>
        </w:rPr>
        <w:t xml:space="preserve">Selon l’exposé de ces motifs, et suivant l’avis favorable du Bureau </w:t>
      </w:r>
      <w:r>
        <w:rPr>
          <w:rFonts w:ascii="Arial" w:hAnsi="Arial" w:cs="Arial"/>
          <w:b/>
          <w:sz w:val="20"/>
          <w:szCs w:val="20"/>
        </w:rPr>
        <w:t>c</w:t>
      </w:r>
      <w:r w:rsidRPr="005116F7">
        <w:rPr>
          <w:rFonts w:ascii="Arial" w:hAnsi="Arial" w:cs="Arial"/>
          <w:b/>
          <w:sz w:val="20"/>
          <w:szCs w:val="20"/>
        </w:rPr>
        <w:t xml:space="preserve">ommunautaire réuni le </w:t>
      </w:r>
      <w:r>
        <w:rPr>
          <w:rFonts w:ascii="Arial" w:hAnsi="Arial" w:cs="Arial"/>
          <w:b/>
          <w:sz w:val="20"/>
          <w:szCs w:val="20"/>
        </w:rPr>
        <w:br/>
      </w:r>
      <w:r w:rsidRPr="005116F7">
        <w:rPr>
          <w:rFonts w:ascii="Arial" w:hAnsi="Arial" w:cs="Arial"/>
          <w:b/>
          <w:sz w:val="20"/>
          <w:szCs w:val="20"/>
        </w:rPr>
        <w:t>10 janvier 2022 , il est proposé au Conseil Communautaire de bien vouloir</w:t>
      </w:r>
      <w:r w:rsidRPr="005116F7">
        <w:rPr>
          <w:rFonts w:ascii="Arial" w:hAnsi="Arial" w:cs="Arial"/>
          <w:sz w:val="20"/>
          <w:szCs w:val="20"/>
        </w:rPr>
        <w:t xml:space="preserve"> : </w:t>
      </w:r>
    </w:p>
    <w:p w:rsidR="007F5CBD" w:rsidRPr="005116F7" w:rsidRDefault="007F5CBD" w:rsidP="007F5CBD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116F7">
        <w:rPr>
          <w:rFonts w:ascii="Arial" w:hAnsi="Arial" w:cs="Arial"/>
          <w:sz w:val="20"/>
          <w:szCs w:val="20"/>
        </w:rPr>
        <w:t>Autoriser le versement de cette subvention pour un montant de 250</w:t>
      </w:r>
      <w:r>
        <w:rPr>
          <w:rFonts w:ascii="Arial" w:hAnsi="Arial" w:cs="Arial"/>
          <w:sz w:val="20"/>
          <w:szCs w:val="20"/>
        </w:rPr>
        <w:t xml:space="preserve"> </w:t>
      </w:r>
      <w:r w:rsidRPr="005116F7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.</w:t>
      </w:r>
    </w:p>
    <w:p w:rsidR="007F5CBD" w:rsidRDefault="007F5CBD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981738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81738" w:rsidRPr="003346E0" w:rsidRDefault="00981738" w:rsidP="00981738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981738" w:rsidTr="00E33768">
        <w:tc>
          <w:tcPr>
            <w:tcW w:w="9210" w:type="dxa"/>
            <w:gridSpan w:val="6"/>
          </w:tcPr>
          <w:p w:rsidR="00981738" w:rsidRDefault="00981738" w:rsidP="00E33768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81738" w:rsidRPr="003346E0" w:rsidTr="00E33768">
        <w:tc>
          <w:tcPr>
            <w:tcW w:w="9210" w:type="dxa"/>
            <w:gridSpan w:val="6"/>
          </w:tcPr>
          <w:p w:rsidR="00981738" w:rsidRPr="003346E0" w:rsidRDefault="00981738" w:rsidP="00E3376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1738" w:rsidTr="00E33768">
        <w:tc>
          <w:tcPr>
            <w:tcW w:w="1535" w:type="dxa"/>
          </w:tcPr>
          <w:p w:rsidR="00981738" w:rsidRDefault="00981738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981738" w:rsidRPr="009719AB" w:rsidRDefault="00981738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535" w:type="dxa"/>
          </w:tcPr>
          <w:p w:rsidR="00981738" w:rsidRDefault="00981738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981738" w:rsidRPr="009719AB" w:rsidRDefault="00981738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981738" w:rsidRDefault="00981738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981738" w:rsidRPr="009719AB" w:rsidRDefault="00981738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81738" w:rsidRPr="003346E0" w:rsidTr="00E33768">
        <w:tc>
          <w:tcPr>
            <w:tcW w:w="9210" w:type="dxa"/>
            <w:gridSpan w:val="6"/>
          </w:tcPr>
          <w:p w:rsidR="00981738" w:rsidRPr="003346E0" w:rsidRDefault="00981738" w:rsidP="00E3376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1738" w:rsidTr="00E33768">
        <w:tc>
          <w:tcPr>
            <w:tcW w:w="9210" w:type="dxa"/>
            <w:gridSpan w:val="6"/>
          </w:tcPr>
          <w:p w:rsidR="00981738" w:rsidRPr="009719AB" w:rsidRDefault="00981738" w:rsidP="00E33768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981738" w:rsidRPr="00A7575A" w:rsidRDefault="00981738" w:rsidP="00981738">
      <w:pPr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  <w:bookmarkStart w:id="0" w:name="_GoBack"/>
      <w:bookmarkEnd w:id="0"/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E3" w:rsidRDefault="009609E3">
      <w:r>
        <w:separator/>
      </w:r>
    </w:p>
  </w:endnote>
  <w:endnote w:type="continuationSeparator" w:id="0">
    <w:p w:rsidR="009609E3" w:rsidRDefault="0096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2B4DEC">
      <w:rPr>
        <w:b/>
        <w:noProof/>
      </w:rPr>
      <w:t>4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2B4DEC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E3" w:rsidRDefault="009609E3">
      <w:r>
        <w:separator/>
      </w:r>
    </w:p>
  </w:footnote>
  <w:footnote w:type="continuationSeparator" w:id="0">
    <w:p w:rsidR="009609E3" w:rsidRDefault="0096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0301AA">
      <w:rPr>
        <w:rFonts w:ascii="Arial" w:hAnsi="Arial" w:cs="Arial"/>
        <w:b/>
        <w:sz w:val="32"/>
        <w:szCs w:val="32"/>
      </w:rPr>
      <w:t>1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295C6E">
      <w:rPr>
        <w:rFonts w:ascii="Arial" w:hAnsi="Arial" w:cs="Arial"/>
        <w:b/>
        <w:sz w:val="32"/>
        <w:szCs w:val="32"/>
      </w:rPr>
      <w:t>1</w:t>
    </w:r>
    <w:r w:rsidR="00623911">
      <w:rPr>
        <w:rFonts w:ascii="Arial" w:hAnsi="Arial" w:cs="Arial"/>
        <w:b/>
        <w:sz w:val="32"/>
        <w:szCs w:val="32"/>
      </w:rPr>
      <w:t>-</w:t>
    </w:r>
    <w:r w:rsidR="009609E3">
      <w:rPr>
        <w:rFonts w:ascii="Arial" w:hAnsi="Arial" w:cs="Arial"/>
        <w:b/>
        <w:sz w:val="32"/>
        <w:szCs w:val="32"/>
      </w:rPr>
      <w:t>4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154D1"/>
    <w:multiLevelType w:val="hybridMultilevel"/>
    <w:tmpl w:val="237A8570"/>
    <w:lvl w:ilvl="0" w:tplc="F8E62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E3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B4DEC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7663B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7F5CBD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09E3"/>
    <w:rsid w:val="00962CC0"/>
    <w:rsid w:val="00970D0E"/>
    <w:rsid w:val="00981738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7957D3C-F75A-410B-8FB4-029BDA35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1-27%2001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67D686ED7C4E4CB091DB8370F53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AF8FF-6BC3-4FA4-B4AB-A176AEAF2D6D}"/>
      </w:docPartPr>
      <w:docPartBody>
        <w:p w:rsidR="00C251D5" w:rsidRDefault="00C251D5">
          <w:pPr>
            <w:pStyle w:val="9D67D686ED7C4E4CB091DB8370F53529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67ED71553B64DD5A4E73D7FD1A51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8DF5C-5D34-41D0-AD19-530B62A93803}"/>
      </w:docPartPr>
      <w:docPartBody>
        <w:p w:rsidR="00C251D5" w:rsidRDefault="00C251D5">
          <w:pPr>
            <w:pStyle w:val="A67ED71553B64DD5A4E73D7FD1A511A4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D5"/>
    <w:rsid w:val="00C2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D67D686ED7C4E4CB091DB8370F53529">
    <w:name w:val="9D67D686ED7C4E4CB091DB8370F53529"/>
  </w:style>
  <w:style w:type="paragraph" w:customStyle="1" w:styleId="A67ED71553B64DD5A4E73D7FD1A511A4">
    <w:name w:val="A67ED71553B64DD5A4E73D7FD1A51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249-E644-424E-A69B-0590F7541091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32D88-02D3-4C00-8DFF-2AC0A8FA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12</TotalTime>
  <Pages>4</Pages>
  <Words>1059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5</cp:revision>
  <cp:lastPrinted>2022-02-01T15:07:00Z</cp:lastPrinted>
  <dcterms:created xsi:type="dcterms:W3CDTF">2022-01-24T13:29:00Z</dcterms:created>
  <dcterms:modified xsi:type="dcterms:W3CDTF">2022-02-01T15:07:00Z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